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6DF6" w:rsidRPr="001B41E2" w:rsidRDefault="001B41E2" w:rsidP="00B26DF6">
      <w:pPr>
        <w:pStyle w:val="Default"/>
        <w:rPr>
          <w:color w:val="auto"/>
        </w:rPr>
      </w:pPr>
      <w:r w:rsidRPr="001B41E2">
        <w:rPr>
          <w:noProof/>
          <w:color w:val="auto"/>
        </w:rPr>
        <w:drawing>
          <wp:anchor distT="0" distB="0" distL="114300" distR="114300" simplePos="0" relativeHeight="251658240" behindDoc="0" locked="0" layoutInCell="1" allowOverlap="1" wp14:anchorId="1B5D82F6">
            <wp:simplePos x="0" y="0"/>
            <wp:positionH relativeFrom="margin">
              <wp:align>right</wp:align>
            </wp:positionH>
            <wp:positionV relativeFrom="margin">
              <wp:posOffset>-537845</wp:posOffset>
            </wp:positionV>
            <wp:extent cx="3502025" cy="1021080"/>
            <wp:effectExtent l="0" t="0" r="3175" b="7620"/>
            <wp:wrapSquare wrapText="bothSides"/>
            <wp:docPr id="1027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4EC63154-8CE7-4547-B507-1D7277F4A1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Grafik 2">
                      <a:extLst>
                        <a:ext uri="{FF2B5EF4-FFF2-40B4-BE49-F238E27FC236}">
                          <a16:creationId xmlns:a16="http://schemas.microsoft.com/office/drawing/2014/main" id="{4EC63154-8CE7-4547-B507-1D7277F4A1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6DF6" w:rsidRPr="001B41E2" w:rsidRDefault="00B26DF6" w:rsidP="00B26DF6">
      <w:pPr>
        <w:pStyle w:val="Default"/>
        <w:rPr>
          <w:color w:val="auto"/>
        </w:rPr>
      </w:pPr>
    </w:p>
    <w:p w:rsidR="00B26DF6" w:rsidRPr="001B41E2" w:rsidRDefault="00B26DF6" w:rsidP="001B41E2">
      <w:pPr>
        <w:pStyle w:val="Default"/>
        <w:spacing w:line="360" w:lineRule="auto"/>
        <w:rPr>
          <w:color w:val="auto"/>
          <w:u w:val="single"/>
        </w:rPr>
      </w:pPr>
    </w:p>
    <w:p w:rsidR="00B26DF6" w:rsidRPr="001B41E2" w:rsidRDefault="00B26DF6" w:rsidP="001B41E2">
      <w:pPr>
        <w:pStyle w:val="Default"/>
        <w:spacing w:line="360" w:lineRule="auto"/>
        <w:rPr>
          <w:color w:val="auto"/>
        </w:rPr>
      </w:pPr>
      <w:r w:rsidRPr="001B41E2">
        <w:rPr>
          <w:color w:val="auto"/>
        </w:rPr>
        <w:t>Landesamt für Bodenmanagement und Geoinformation</w:t>
      </w:r>
    </w:p>
    <w:p w:rsidR="00B26DF6" w:rsidRPr="001B41E2" w:rsidRDefault="00B26DF6" w:rsidP="001B41E2">
      <w:pPr>
        <w:pStyle w:val="Default"/>
        <w:spacing w:line="360" w:lineRule="auto"/>
        <w:rPr>
          <w:color w:val="auto"/>
        </w:rPr>
      </w:pPr>
      <w:r w:rsidRPr="001B41E2">
        <w:rPr>
          <w:color w:val="auto"/>
        </w:rPr>
        <w:t>Referat</w:t>
      </w:r>
      <w:r w:rsidR="006404BF">
        <w:rPr>
          <w:color w:val="auto"/>
        </w:rPr>
        <w:t xml:space="preserve"> 35</w:t>
      </w:r>
      <w:r w:rsidRPr="001B41E2">
        <w:rPr>
          <w:color w:val="auto"/>
        </w:rPr>
        <w:t xml:space="preserve"> Entwicklung Geoinformationssysteme</w:t>
      </w:r>
    </w:p>
    <w:p w:rsidR="00B26DF6" w:rsidRPr="001B41E2" w:rsidRDefault="00B26DF6" w:rsidP="001B41E2">
      <w:pPr>
        <w:pStyle w:val="Default"/>
        <w:tabs>
          <w:tab w:val="right" w:pos="8789"/>
        </w:tabs>
        <w:spacing w:line="360" w:lineRule="auto"/>
        <w:rPr>
          <w:color w:val="auto"/>
        </w:rPr>
      </w:pPr>
      <w:proofErr w:type="spellStart"/>
      <w:r w:rsidRPr="001B41E2">
        <w:rPr>
          <w:color w:val="auto"/>
        </w:rPr>
        <w:t>Hohenwindenstraße</w:t>
      </w:r>
      <w:proofErr w:type="spellEnd"/>
      <w:r w:rsidRPr="001B41E2">
        <w:rPr>
          <w:color w:val="auto"/>
        </w:rPr>
        <w:t xml:space="preserve"> 13a 99086 Erfurt</w:t>
      </w:r>
      <w:r w:rsidRPr="001B41E2">
        <w:rPr>
          <w:color w:val="auto"/>
        </w:rPr>
        <w:tab/>
      </w:r>
      <w:r w:rsidR="008217C2">
        <w:rPr>
          <w:color w:val="auto"/>
        </w:rPr>
        <w:t>27</w:t>
      </w:r>
      <w:r w:rsidRPr="001B41E2">
        <w:rPr>
          <w:color w:val="auto"/>
        </w:rPr>
        <w:t>.08.2019</w:t>
      </w:r>
    </w:p>
    <w:p w:rsidR="001B41E2" w:rsidRDefault="001B41E2" w:rsidP="001B41E2">
      <w:pPr>
        <w:pStyle w:val="Default"/>
        <w:spacing w:line="360" w:lineRule="auto"/>
        <w:rPr>
          <w:b/>
          <w:color w:val="auto"/>
          <w:u w:val="single"/>
        </w:rPr>
      </w:pPr>
    </w:p>
    <w:p w:rsidR="00B26DF6" w:rsidRDefault="00B26DF6" w:rsidP="001B41E2">
      <w:pPr>
        <w:pStyle w:val="Default"/>
        <w:spacing w:line="360" w:lineRule="auto"/>
        <w:rPr>
          <w:b/>
          <w:color w:val="auto"/>
          <w:u w:val="single"/>
        </w:rPr>
      </w:pPr>
      <w:r w:rsidRPr="001B41E2">
        <w:rPr>
          <w:b/>
          <w:color w:val="auto"/>
          <w:u w:val="single"/>
        </w:rPr>
        <w:t>Informationen zur Datenstruktur</w:t>
      </w:r>
      <w:r w:rsidR="006404BF">
        <w:rPr>
          <w:b/>
          <w:color w:val="auto"/>
          <w:u w:val="single"/>
        </w:rPr>
        <w:t xml:space="preserve"> und Anwendung</w:t>
      </w:r>
      <w:r w:rsidRPr="001B41E2">
        <w:rPr>
          <w:b/>
          <w:color w:val="auto"/>
          <w:u w:val="single"/>
        </w:rPr>
        <w:t xml:space="preserve"> von Sentinel 2 </w:t>
      </w:r>
      <w:r w:rsidR="00881466" w:rsidRPr="001B41E2">
        <w:rPr>
          <w:b/>
          <w:color w:val="auto"/>
          <w:u w:val="single"/>
        </w:rPr>
        <w:t>Satelliten</w:t>
      </w:r>
      <w:r w:rsidRPr="001B41E2">
        <w:rPr>
          <w:b/>
          <w:color w:val="auto"/>
          <w:u w:val="single"/>
        </w:rPr>
        <w:t>daten</w:t>
      </w:r>
    </w:p>
    <w:p w:rsidR="00881466" w:rsidRDefault="00881466" w:rsidP="001B41E2">
      <w:pPr>
        <w:pStyle w:val="Default"/>
        <w:spacing w:line="360" w:lineRule="auto"/>
        <w:rPr>
          <w:b/>
          <w:color w:val="auto"/>
          <w:u w:val="single"/>
        </w:rPr>
      </w:pPr>
    </w:p>
    <w:p w:rsidR="00B26DF6" w:rsidRPr="001B41E2" w:rsidRDefault="00B26DF6" w:rsidP="001B41E2">
      <w:pPr>
        <w:pStyle w:val="Default"/>
        <w:spacing w:line="360" w:lineRule="auto"/>
        <w:rPr>
          <w:color w:val="auto"/>
          <w:u w:val="single"/>
        </w:rPr>
      </w:pPr>
    </w:p>
    <w:p w:rsidR="00881466" w:rsidRPr="00881466" w:rsidRDefault="00B26DF6" w:rsidP="00881466">
      <w:pPr>
        <w:pStyle w:val="Default"/>
        <w:spacing w:line="360" w:lineRule="auto"/>
        <w:rPr>
          <w:color w:val="auto"/>
        </w:rPr>
      </w:pPr>
      <w:r w:rsidRPr="001B41E2">
        <w:rPr>
          <w:color w:val="auto"/>
        </w:rPr>
        <w:t xml:space="preserve">Produkt: </w:t>
      </w:r>
      <w:r w:rsidR="001B41E2">
        <w:rPr>
          <w:color w:val="auto"/>
        </w:rPr>
        <w:tab/>
      </w:r>
      <w:r w:rsidR="001B41E2">
        <w:rPr>
          <w:color w:val="auto"/>
        </w:rPr>
        <w:tab/>
      </w:r>
      <w:r w:rsidR="00881466" w:rsidRPr="00881466">
        <w:rPr>
          <w:color w:val="auto"/>
        </w:rPr>
        <w:t xml:space="preserve">Landesweite wolkenfrei Mosaike </w:t>
      </w:r>
      <w:r w:rsidR="00881466">
        <w:rPr>
          <w:color w:val="auto"/>
        </w:rPr>
        <w:t xml:space="preserve">als </w:t>
      </w:r>
      <w:proofErr w:type="spellStart"/>
      <w:r w:rsidR="00881466">
        <w:rPr>
          <w:color w:val="auto"/>
        </w:rPr>
        <w:t>GeoT</w:t>
      </w:r>
      <w:r w:rsidR="00790805">
        <w:rPr>
          <w:color w:val="auto"/>
        </w:rPr>
        <w:t>IFF</w:t>
      </w:r>
      <w:r w:rsidR="00881466">
        <w:rPr>
          <w:color w:val="auto"/>
        </w:rPr>
        <w:t>s</w:t>
      </w:r>
      <w:proofErr w:type="spellEnd"/>
    </w:p>
    <w:p w:rsidR="00B26DF6" w:rsidRDefault="00881466" w:rsidP="001B41E2">
      <w:pPr>
        <w:pStyle w:val="Default"/>
        <w:spacing w:line="360" w:lineRule="auto"/>
        <w:rPr>
          <w:color w:val="auto"/>
        </w:rPr>
      </w:pPr>
      <w:r>
        <w:rPr>
          <w:color w:val="auto"/>
        </w:rPr>
        <w:t>Satellit:</w:t>
      </w:r>
      <w:r>
        <w:rPr>
          <w:color w:val="auto"/>
        </w:rPr>
        <w:tab/>
      </w:r>
      <w:r>
        <w:rPr>
          <w:color w:val="auto"/>
        </w:rPr>
        <w:tab/>
      </w:r>
      <w:r w:rsidR="00B26DF6" w:rsidRPr="001B41E2">
        <w:rPr>
          <w:color w:val="auto"/>
        </w:rPr>
        <w:t>Sentinel</w:t>
      </w:r>
      <w:r w:rsidR="003F62B0">
        <w:rPr>
          <w:color w:val="auto"/>
        </w:rPr>
        <w:t>-</w:t>
      </w:r>
      <w:r w:rsidR="00B26DF6" w:rsidRPr="001B41E2">
        <w:rPr>
          <w:color w:val="auto"/>
        </w:rPr>
        <w:t>2A Daten</w:t>
      </w:r>
    </w:p>
    <w:p w:rsidR="00DA4AA6" w:rsidRDefault="00DA4AA6" w:rsidP="001B41E2">
      <w:pPr>
        <w:pStyle w:val="Default"/>
        <w:spacing w:line="360" w:lineRule="auto"/>
        <w:rPr>
          <w:color w:val="auto"/>
        </w:rPr>
      </w:pPr>
      <w:proofErr w:type="spellStart"/>
      <w:r>
        <w:rPr>
          <w:color w:val="auto"/>
        </w:rPr>
        <w:t>Kachelung</w:t>
      </w:r>
      <w:proofErr w:type="spellEnd"/>
      <w:r>
        <w:rPr>
          <w:color w:val="auto"/>
        </w:rPr>
        <w:t>:</w:t>
      </w:r>
      <w:r>
        <w:rPr>
          <w:color w:val="auto"/>
        </w:rPr>
        <w:tab/>
      </w:r>
      <w:r>
        <w:rPr>
          <w:color w:val="auto"/>
        </w:rPr>
        <w:tab/>
        <w:t>10km x 10km</w:t>
      </w:r>
    </w:p>
    <w:p w:rsidR="001B41E2" w:rsidRDefault="001B41E2" w:rsidP="001B41E2">
      <w:pPr>
        <w:pStyle w:val="Default"/>
        <w:spacing w:line="360" w:lineRule="auto"/>
        <w:rPr>
          <w:color w:val="auto"/>
        </w:rPr>
      </w:pPr>
      <w:r>
        <w:rPr>
          <w:color w:val="auto"/>
        </w:rPr>
        <w:t>Vorprozessiert mit:</w:t>
      </w:r>
      <w:r>
        <w:rPr>
          <w:color w:val="auto"/>
        </w:rPr>
        <w:tab/>
        <w:t>Sen2Cor</w:t>
      </w:r>
      <w:r w:rsidR="006A5B14">
        <w:rPr>
          <w:color w:val="auto"/>
        </w:rPr>
        <w:t>, Esa SNAP</w:t>
      </w:r>
      <w:bookmarkStart w:id="0" w:name="_GoBack"/>
      <w:bookmarkEnd w:id="0"/>
      <w:r w:rsidR="00881466">
        <w:rPr>
          <w:color w:val="auto"/>
        </w:rPr>
        <w:t xml:space="preserve"> </w:t>
      </w:r>
    </w:p>
    <w:p w:rsidR="004011A0" w:rsidRPr="000D2CB6" w:rsidRDefault="004011A0" w:rsidP="001B41E2">
      <w:pPr>
        <w:pStyle w:val="Default"/>
        <w:spacing w:line="360" w:lineRule="auto"/>
        <w:rPr>
          <w:color w:val="auto"/>
        </w:rPr>
      </w:pPr>
      <w:r w:rsidRPr="000D2CB6">
        <w:rPr>
          <w:color w:val="auto"/>
        </w:rPr>
        <w:t>Raumbezug:</w:t>
      </w:r>
      <w:r w:rsidRPr="000D2CB6">
        <w:rPr>
          <w:color w:val="auto"/>
        </w:rPr>
        <w:tab/>
      </w:r>
      <w:r w:rsidRPr="000D2CB6">
        <w:rPr>
          <w:color w:val="auto"/>
        </w:rPr>
        <w:tab/>
        <w:t xml:space="preserve">UTM Zone 32 World </w:t>
      </w:r>
      <w:proofErr w:type="spellStart"/>
      <w:r w:rsidRPr="000D2CB6">
        <w:rPr>
          <w:color w:val="auto"/>
        </w:rPr>
        <w:t>Geodetic</w:t>
      </w:r>
      <w:proofErr w:type="spellEnd"/>
      <w:r w:rsidRPr="000D2CB6">
        <w:rPr>
          <w:color w:val="auto"/>
        </w:rPr>
        <w:t xml:space="preserve"> System1984</w:t>
      </w:r>
    </w:p>
    <w:p w:rsidR="00AC6F5C" w:rsidRPr="004011A0" w:rsidRDefault="00AC6F5C" w:rsidP="001B41E2">
      <w:pPr>
        <w:pStyle w:val="Default"/>
        <w:spacing w:line="360" w:lineRule="auto"/>
        <w:rPr>
          <w:color w:val="auto"/>
          <w:lang w:val="en-US"/>
        </w:rPr>
      </w:pPr>
      <w:proofErr w:type="spellStart"/>
      <w:r>
        <w:rPr>
          <w:color w:val="auto"/>
          <w:lang w:val="en-US"/>
        </w:rPr>
        <w:t>Randpuffer</w:t>
      </w:r>
      <w:proofErr w:type="spellEnd"/>
      <w:r>
        <w:rPr>
          <w:color w:val="auto"/>
          <w:lang w:val="en-US"/>
        </w:rPr>
        <w:t>:</w:t>
      </w:r>
      <w:r>
        <w:rPr>
          <w:color w:val="auto"/>
          <w:lang w:val="en-US"/>
        </w:rPr>
        <w:tab/>
      </w:r>
      <w:r>
        <w:rPr>
          <w:color w:val="auto"/>
          <w:lang w:val="en-US"/>
        </w:rPr>
        <w:tab/>
        <w:t>10km</w:t>
      </w:r>
    </w:p>
    <w:p w:rsidR="00B26DF6" w:rsidRPr="004011A0" w:rsidRDefault="00B26DF6" w:rsidP="001B41E2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ellenraster"/>
        <w:tblW w:w="9199" w:type="dxa"/>
        <w:tblLook w:val="04A0" w:firstRow="1" w:lastRow="0" w:firstColumn="1" w:lastColumn="0" w:noHBand="0" w:noVBand="1"/>
      </w:tblPr>
      <w:tblGrid>
        <w:gridCol w:w="2965"/>
        <w:gridCol w:w="3269"/>
        <w:gridCol w:w="2965"/>
      </w:tblGrid>
      <w:tr w:rsidR="001B41E2" w:rsidRPr="001B41E2" w:rsidTr="001B41E2">
        <w:trPr>
          <w:trHeight w:val="429"/>
        </w:trPr>
        <w:tc>
          <w:tcPr>
            <w:tcW w:w="2965" w:type="dxa"/>
          </w:tcPr>
          <w:p w:rsidR="001B41E2" w:rsidRPr="00DA4AA6" w:rsidRDefault="00881466" w:rsidP="001B41E2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A4AA6">
              <w:rPr>
                <w:rFonts w:ascii="Arial" w:hAnsi="Arial" w:cs="Arial"/>
                <w:b/>
                <w:sz w:val="20"/>
                <w:szCs w:val="20"/>
              </w:rPr>
              <w:t>Auflösung</w:t>
            </w:r>
          </w:p>
        </w:tc>
        <w:tc>
          <w:tcPr>
            <w:tcW w:w="3269" w:type="dxa"/>
          </w:tcPr>
          <w:p w:rsidR="001B41E2" w:rsidRPr="00DA4AA6" w:rsidRDefault="001B41E2" w:rsidP="001B41E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65" w:type="dxa"/>
          </w:tcPr>
          <w:p w:rsidR="001B41E2" w:rsidRPr="00DA4AA6" w:rsidRDefault="001B41E2" w:rsidP="001B41E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41E2" w:rsidRPr="001B41E2" w:rsidTr="001B41E2">
        <w:trPr>
          <w:trHeight w:val="405"/>
        </w:trPr>
        <w:tc>
          <w:tcPr>
            <w:tcW w:w="2965" w:type="dxa"/>
          </w:tcPr>
          <w:p w:rsidR="001B41E2" w:rsidRPr="00DA4AA6" w:rsidRDefault="001B41E2" w:rsidP="001B41E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A4AA6">
              <w:rPr>
                <w:rFonts w:ascii="Arial" w:hAnsi="Arial" w:cs="Arial"/>
                <w:sz w:val="20"/>
                <w:szCs w:val="20"/>
              </w:rPr>
              <w:t>Geometrisch</w:t>
            </w:r>
          </w:p>
        </w:tc>
        <w:tc>
          <w:tcPr>
            <w:tcW w:w="3269" w:type="dxa"/>
          </w:tcPr>
          <w:p w:rsidR="001B41E2" w:rsidRPr="00DA4AA6" w:rsidRDefault="001B41E2" w:rsidP="001B41E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A4AA6">
              <w:rPr>
                <w:rFonts w:ascii="Arial" w:hAnsi="Arial" w:cs="Arial"/>
                <w:sz w:val="20"/>
                <w:szCs w:val="20"/>
              </w:rPr>
              <w:t xml:space="preserve">10m x 10m </w:t>
            </w:r>
          </w:p>
        </w:tc>
        <w:tc>
          <w:tcPr>
            <w:tcW w:w="2965" w:type="dxa"/>
          </w:tcPr>
          <w:p w:rsidR="001B41E2" w:rsidRPr="00DA4AA6" w:rsidRDefault="001B41E2" w:rsidP="001B41E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41E2" w:rsidRPr="001B41E2" w:rsidTr="001B41E2">
        <w:trPr>
          <w:trHeight w:val="429"/>
        </w:trPr>
        <w:tc>
          <w:tcPr>
            <w:tcW w:w="2965" w:type="dxa"/>
          </w:tcPr>
          <w:p w:rsidR="001B41E2" w:rsidRPr="00DA4AA6" w:rsidRDefault="001B41E2" w:rsidP="001B41E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A4AA6">
              <w:rPr>
                <w:rFonts w:ascii="Arial" w:hAnsi="Arial" w:cs="Arial"/>
                <w:sz w:val="20"/>
                <w:szCs w:val="20"/>
              </w:rPr>
              <w:t>Temporal</w:t>
            </w:r>
          </w:p>
        </w:tc>
        <w:tc>
          <w:tcPr>
            <w:tcW w:w="3269" w:type="dxa"/>
          </w:tcPr>
          <w:p w:rsidR="001B41E2" w:rsidRPr="00DA4AA6" w:rsidRDefault="00881466" w:rsidP="001B41E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A4AA6">
              <w:rPr>
                <w:rFonts w:ascii="Arial" w:hAnsi="Arial" w:cs="Arial"/>
                <w:sz w:val="20"/>
                <w:szCs w:val="20"/>
              </w:rPr>
              <w:t>3-mal</w:t>
            </w:r>
            <w:r w:rsidR="001B41E2" w:rsidRPr="00DA4AA6">
              <w:rPr>
                <w:rFonts w:ascii="Arial" w:hAnsi="Arial" w:cs="Arial"/>
                <w:sz w:val="20"/>
                <w:szCs w:val="20"/>
              </w:rPr>
              <w:t xml:space="preserve"> jährlich</w:t>
            </w:r>
          </w:p>
        </w:tc>
        <w:tc>
          <w:tcPr>
            <w:tcW w:w="2965" w:type="dxa"/>
          </w:tcPr>
          <w:p w:rsidR="001B41E2" w:rsidRPr="00DA4AA6" w:rsidRDefault="00400012" w:rsidP="001B41E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A4AA6">
              <w:rPr>
                <w:rFonts w:ascii="Arial" w:hAnsi="Arial" w:cs="Arial"/>
                <w:sz w:val="20"/>
                <w:szCs w:val="20"/>
              </w:rPr>
              <w:t>Frühling, Sommer, Herbst</w:t>
            </w:r>
          </w:p>
        </w:tc>
      </w:tr>
      <w:tr w:rsidR="001B41E2" w:rsidRPr="001B41E2" w:rsidTr="001B41E2">
        <w:trPr>
          <w:trHeight w:val="835"/>
        </w:trPr>
        <w:tc>
          <w:tcPr>
            <w:tcW w:w="2965" w:type="dxa"/>
          </w:tcPr>
          <w:p w:rsidR="001B41E2" w:rsidRPr="00DA4AA6" w:rsidRDefault="001B41E2" w:rsidP="001B41E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A4AA6">
              <w:rPr>
                <w:rFonts w:ascii="Arial" w:hAnsi="Arial" w:cs="Arial"/>
                <w:sz w:val="20"/>
                <w:szCs w:val="20"/>
              </w:rPr>
              <w:t>Spektral</w:t>
            </w:r>
          </w:p>
        </w:tc>
        <w:tc>
          <w:tcPr>
            <w:tcW w:w="3269" w:type="dxa"/>
          </w:tcPr>
          <w:p w:rsidR="001B41E2" w:rsidRPr="00DA4AA6" w:rsidRDefault="001B41E2" w:rsidP="001B41E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A4AA6">
              <w:rPr>
                <w:rFonts w:ascii="Arial" w:hAnsi="Arial" w:cs="Arial"/>
                <w:sz w:val="20"/>
                <w:szCs w:val="20"/>
              </w:rPr>
              <w:t xml:space="preserve">RGBI </w:t>
            </w:r>
          </w:p>
          <w:p w:rsidR="007D4200" w:rsidRPr="00DA4AA6" w:rsidRDefault="007D4200" w:rsidP="007D4200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A4AA6">
              <w:rPr>
                <w:rFonts w:ascii="Arial" w:hAnsi="Arial" w:cs="Arial"/>
                <w:sz w:val="20"/>
                <w:szCs w:val="20"/>
              </w:rPr>
              <w:t>Blau = Band 1</w:t>
            </w:r>
          </w:p>
          <w:p w:rsidR="007D4200" w:rsidRPr="00DA4AA6" w:rsidRDefault="007D4200" w:rsidP="007D4200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A4AA6">
              <w:rPr>
                <w:rFonts w:ascii="Arial" w:hAnsi="Arial" w:cs="Arial"/>
                <w:sz w:val="20"/>
                <w:szCs w:val="20"/>
              </w:rPr>
              <w:t>Grün = Band 2</w:t>
            </w:r>
          </w:p>
          <w:p w:rsidR="007D4200" w:rsidRPr="00DA4AA6" w:rsidRDefault="007D4200" w:rsidP="007D4200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A4AA6">
              <w:rPr>
                <w:rFonts w:ascii="Arial" w:hAnsi="Arial" w:cs="Arial"/>
                <w:sz w:val="20"/>
                <w:szCs w:val="20"/>
              </w:rPr>
              <w:t>Rot = Band 3</w:t>
            </w:r>
          </w:p>
          <w:p w:rsidR="007D4200" w:rsidRPr="00DA4AA6" w:rsidRDefault="007D4200" w:rsidP="007D4200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A4AA6">
              <w:rPr>
                <w:rFonts w:ascii="Arial" w:hAnsi="Arial" w:cs="Arial"/>
                <w:sz w:val="20"/>
                <w:szCs w:val="20"/>
              </w:rPr>
              <w:t>NIR = Band 4</w:t>
            </w:r>
          </w:p>
        </w:tc>
        <w:tc>
          <w:tcPr>
            <w:tcW w:w="2965" w:type="dxa"/>
          </w:tcPr>
          <w:p w:rsidR="007D4200" w:rsidRPr="00DA4AA6" w:rsidRDefault="007D4200" w:rsidP="007D4200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A4AA6">
              <w:rPr>
                <w:rFonts w:ascii="Arial" w:hAnsi="Arial" w:cs="Arial"/>
                <w:sz w:val="20"/>
                <w:szCs w:val="20"/>
              </w:rPr>
              <w:t>Entspricht Sentinel 2 Bänder</w:t>
            </w:r>
          </w:p>
          <w:p w:rsidR="007D4200" w:rsidRPr="00DA4AA6" w:rsidRDefault="007D4200" w:rsidP="007D4200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A4AA6">
              <w:rPr>
                <w:rFonts w:ascii="Arial" w:hAnsi="Arial" w:cs="Arial"/>
                <w:sz w:val="20"/>
                <w:szCs w:val="20"/>
              </w:rPr>
              <w:t>Blau = Band 2</w:t>
            </w:r>
          </w:p>
          <w:p w:rsidR="007D4200" w:rsidRPr="00DA4AA6" w:rsidRDefault="007D4200" w:rsidP="00BD3951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A4AA6">
              <w:rPr>
                <w:rFonts w:ascii="Arial" w:hAnsi="Arial" w:cs="Arial"/>
                <w:sz w:val="20"/>
                <w:szCs w:val="20"/>
              </w:rPr>
              <w:t>Grün = Band 3</w:t>
            </w:r>
          </w:p>
          <w:p w:rsidR="007D4200" w:rsidRPr="00DA4AA6" w:rsidRDefault="007D4200" w:rsidP="007D4200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A4AA6">
              <w:rPr>
                <w:rFonts w:ascii="Arial" w:hAnsi="Arial" w:cs="Arial"/>
                <w:sz w:val="20"/>
                <w:szCs w:val="20"/>
              </w:rPr>
              <w:t>Rot = Band 4</w:t>
            </w:r>
          </w:p>
          <w:p w:rsidR="007D4200" w:rsidRPr="00DA4AA6" w:rsidRDefault="007D4200" w:rsidP="007D4200">
            <w:pPr>
              <w:pStyle w:val="Listenabsatz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A4AA6">
              <w:rPr>
                <w:rFonts w:ascii="Arial" w:hAnsi="Arial" w:cs="Arial"/>
                <w:sz w:val="20"/>
                <w:szCs w:val="20"/>
              </w:rPr>
              <w:t>NIR = Band 8</w:t>
            </w:r>
          </w:p>
        </w:tc>
      </w:tr>
      <w:tr w:rsidR="001B41E2" w:rsidRPr="001B41E2" w:rsidTr="001B41E2">
        <w:trPr>
          <w:trHeight w:val="405"/>
        </w:trPr>
        <w:tc>
          <w:tcPr>
            <w:tcW w:w="2965" w:type="dxa"/>
          </w:tcPr>
          <w:p w:rsidR="001B41E2" w:rsidRPr="00DA4AA6" w:rsidRDefault="001B41E2" w:rsidP="001B41E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A4AA6">
              <w:rPr>
                <w:rFonts w:ascii="Arial" w:hAnsi="Arial" w:cs="Arial"/>
                <w:sz w:val="20"/>
                <w:szCs w:val="20"/>
              </w:rPr>
              <w:t>Radiometrisch</w:t>
            </w:r>
          </w:p>
        </w:tc>
        <w:tc>
          <w:tcPr>
            <w:tcW w:w="3269" w:type="dxa"/>
          </w:tcPr>
          <w:p w:rsidR="001B41E2" w:rsidRPr="00DA4AA6" w:rsidRDefault="001B41E2" w:rsidP="001B41E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A4AA6">
              <w:rPr>
                <w:rFonts w:ascii="Arial" w:hAnsi="Arial" w:cs="Arial"/>
                <w:sz w:val="20"/>
                <w:szCs w:val="20"/>
              </w:rPr>
              <w:t xml:space="preserve">16 Bit </w:t>
            </w:r>
            <w:proofErr w:type="spellStart"/>
            <w:r w:rsidRPr="00DA4AA6">
              <w:rPr>
                <w:rFonts w:ascii="Arial" w:hAnsi="Arial" w:cs="Arial"/>
                <w:sz w:val="20"/>
                <w:szCs w:val="20"/>
              </w:rPr>
              <w:t>unsigned</w:t>
            </w:r>
            <w:proofErr w:type="spellEnd"/>
            <w:r w:rsidRPr="00DA4AA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965" w:type="dxa"/>
          </w:tcPr>
          <w:p w:rsidR="001B41E2" w:rsidRPr="00DA4AA6" w:rsidRDefault="001B41E2" w:rsidP="001B41E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26DF6" w:rsidRDefault="00B26DF6" w:rsidP="001B41E2">
      <w:pPr>
        <w:rPr>
          <w:rFonts w:ascii="Arial" w:hAnsi="Arial" w:cs="Arial"/>
          <w:sz w:val="24"/>
          <w:szCs w:val="24"/>
        </w:rPr>
      </w:pPr>
    </w:p>
    <w:p w:rsidR="00DA4AA6" w:rsidRPr="001B41E2" w:rsidRDefault="00DA4AA6" w:rsidP="001B41E2">
      <w:pPr>
        <w:rPr>
          <w:rFonts w:ascii="Arial" w:hAnsi="Arial" w:cs="Arial"/>
          <w:sz w:val="24"/>
          <w:szCs w:val="24"/>
        </w:rPr>
      </w:pPr>
    </w:p>
    <w:p w:rsidR="001B41E2" w:rsidRDefault="001B41E2">
      <w:pPr>
        <w:rPr>
          <w:rFonts w:ascii="Arial" w:hAnsi="Arial" w:cs="Arial"/>
          <w:sz w:val="24"/>
          <w:szCs w:val="24"/>
        </w:rPr>
      </w:pPr>
    </w:p>
    <w:p w:rsidR="00D43918" w:rsidRDefault="00D43918">
      <w:pPr>
        <w:rPr>
          <w:rFonts w:ascii="Arial" w:hAnsi="Arial" w:cs="Arial"/>
          <w:sz w:val="24"/>
          <w:szCs w:val="24"/>
        </w:rPr>
      </w:pPr>
    </w:p>
    <w:p w:rsidR="00D43918" w:rsidRDefault="00D43918">
      <w:pPr>
        <w:rPr>
          <w:rFonts w:ascii="Arial" w:hAnsi="Arial" w:cs="Arial"/>
          <w:sz w:val="24"/>
          <w:szCs w:val="24"/>
        </w:rPr>
      </w:pPr>
    </w:p>
    <w:p w:rsidR="00D43918" w:rsidRDefault="00D43918">
      <w:pPr>
        <w:rPr>
          <w:rFonts w:ascii="Arial" w:hAnsi="Arial" w:cs="Arial"/>
          <w:sz w:val="24"/>
          <w:szCs w:val="24"/>
        </w:rPr>
      </w:pPr>
    </w:p>
    <w:p w:rsidR="001B41E2" w:rsidRPr="00D43918" w:rsidRDefault="00400012" w:rsidP="001B41E2">
      <w:pPr>
        <w:rPr>
          <w:rFonts w:ascii="Arial" w:hAnsi="Arial" w:cs="Arial"/>
          <w:b/>
          <w:sz w:val="24"/>
          <w:szCs w:val="24"/>
        </w:rPr>
      </w:pPr>
      <w:r w:rsidRPr="00D43918">
        <w:rPr>
          <w:rFonts w:ascii="Arial" w:hAnsi="Arial" w:cs="Arial"/>
          <w:b/>
          <w:sz w:val="24"/>
          <w:szCs w:val="24"/>
        </w:rPr>
        <w:lastRenderedPageBreak/>
        <w:t>Echtfarbkomposit</w:t>
      </w:r>
      <w:r w:rsidR="00D43918" w:rsidRPr="00D43918">
        <w:rPr>
          <w:rFonts w:ascii="Arial" w:hAnsi="Arial" w:cs="Arial"/>
          <w:b/>
          <w:sz w:val="24"/>
          <w:szCs w:val="24"/>
        </w:rPr>
        <w:t>e</w:t>
      </w:r>
    </w:p>
    <w:p w:rsidR="00400012" w:rsidRPr="001B41E2" w:rsidRDefault="00400012" w:rsidP="001B41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Bänderkombination: Rot (3) – Grün (2) – Blau (1)</w:t>
      </w:r>
      <w:r w:rsidR="00D43918">
        <w:rPr>
          <w:rFonts w:ascii="Arial" w:hAnsi="Arial" w:cs="Arial"/>
          <w:sz w:val="24"/>
          <w:szCs w:val="24"/>
        </w:rPr>
        <w:t xml:space="preserve">    </w:t>
      </w:r>
      <w:r w:rsidR="006404BF">
        <w:rPr>
          <w:rFonts w:ascii="Arial" w:hAnsi="Arial" w:cs="Arial"/>
          <w:sz w:val="24"/>
          <w:szCs w:val="24"/>
        </w:rPr>
        <w:tab/>
      </w:r>
      <w:r w:rsidR="006404BF">
        <w:rPr>
          <w:rFonts w:ascii="Arial" w:hAnsi="Arial" w:cs="Arial"/>
          <w:sz w:val="24"/>
          <w:szCs w:val="24"/>
        </w:rPr>
        <w:tab/>
      </w:r>
      <w:r w:rsidR="006404BF">
        <w:rPr>
          <w:rFonts w:ascii="Arial" w:hAnsi="Arial" w:cs="Arial"/>
          <w:sz w:val="24"/>
          <w:szCs w:val="24"/>
        </w:rPr>
        <w:tab/>
      </w:r>
      <w:r w:rsidR="006404BF">
        <w:rPr>
          <w:rFonts w:ascii="Arial" w:hAnsi="Arial" w:cs="Arial"/>
          <w:sz w:val="24"/>
          <w:szCs w:val="24"/>
        </w:rPr>
        <w:tab/>
      </w:r>
      <w:r w:rsidR="006404BF">
        <w:rPr>
          <w:rFonts w:ascii="Arial" w:hAnsi="Arial" w:cs="Arial"/>
          <w:sz w:val="24"/>
          <w:szCs w:val="24"/>
        </w:rPr>
        <w:tab/>
      </w:r>
      <w:r w:rsidR="00D4391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="00D43918">
        <w:rPr>
          <w:rFonts w:ascii="Arial" w:hAnsi="Arial" w:cs="Arial"/>
          <w:sz w:val="24"/>
          <w:szCs w:val="24"/>
        </w:rPr>
        <w:t>(entspricht der Sentinel 2 Bänderkombination 4-3-2)</w:t>
      </w:r>
    </w:p>
    <w:p w:rsidR="00D43918" w:rsidRDefault="00D43918" w:rsidP="006404BF">
      <w:pPr>
        <w:tabs>
          <w:tab w:val="left" w:pos="8175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229100" cy="2908300"/>
            <wp:effectExtent l="19050" t="19050" r="19050" b="2540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chtfarb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"/>
                    <a:stretch/>
                  </pic:blipFill>
                  <pic:spPr bwMode="auto">
                    <a:xfrm>
                      <a:off x="0" y="0"/>
                      <a:ext cx="4243391" cy="291812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918" w:rsidRPr="006404BF" w:rsidRDefault="00D43918" w:rsidP="001B41E2">
      <w:pPr>
        <w:tabs>
          <w:tab w:val="left" w:pos="8175"/>
        </w:tabs>
        <w:rPr>
          <w:rFonts w:ascii="Arial" w:hAnsi="Arial" w:cs="Arial"/>
          <w:b/>
          <w:sz w:val="24"/>
          <w:szCs w:val="24"/>
        </w:rPr>
      </w:pPr>
      <w:r w:rsidRPr="006404BF">
        <w:rPr>
          <w:rFonts w:ascii="Arial" w:hAnsi="Arial" w:cs="Arial"/>
          <w:b/>
          <w:sz w:val="24"/>
          <w:szCs w:val="24"/>
        </w:rPr>
        <w:t>Falschfarbkomposite</w:t>
      </w:r>
      <w:r w:rsidR="006404BF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Bsp: CIR</w:t>
      </w:r>
    </w:p>
    <w:p w:rsidR="00C0246C" w:rsidRDefault="00C0246C" w:rsidP="006404BF">
      <w:pPr>
        <w:tabs>
          <w:tab w:val="left" w:pos="8147"/>
        </w:tabs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636B06D">
            <wp:simplePos x="0" y="0"/>
            <wp:positionH relativeFrom="margin">
              <wp:posOffset>557530</wp:posOffset>
            </wp:positionH>
            <wp:positionV relativeFrom="margin">
              <wp:posOffset>5339080</wp:posOffset>
            </wp:positionV>
            <wp:extent cx="4476750" cy="3004820"/>
            <wp:effectExtent l="19050" t="19050" r="19050" b="2413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ir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" b="5063"/>
                    <a:stretch/>
                  </pic:blipFill>
                  <pic:spPr bwMode="auto">
                    <a:xfrm>
                      <a:off x="0" y="0"/>
                      <a:ext cx="4476750" cy="300482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31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43918">
        <w:rPr>
          <w:rFonts w:ascii="Arial" w:hAnsi="Arial" w:cs="Arial"/>
          <w:sz w:val="24"/>
          <w:szCs w:val="24"/>
        </w:rPr>
        <w:t xml:space="preserve">Bänderkombination: </w:t>
      </w:r>
      <w:r>
        <w:rPr>
          <w:rFonts w:ascii="Arial" w:hAnsi="Arial" w:cs="Arial"/>
          <w:sz w:val="24"/>
          <w:szCs w:val="24"/>
        </w:rPr>
        <w:t>NIR</w:t>
      </w:r>
      <w:r w:rsidR="00D4391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8</w:t>
      </w:r>
      <w:r w:rsidR="00D43918">
        <w:rPr>
          <w:rFonts w:ascii="Arial" w:hAnsi="Arial" w:cs="Arial"/>
          <w:sz w:val="24"/>
          <w:szCs w:val="24"/>
        </w:rPr>
        <w:t>) – Grün (</w:t>
      </w:r>
      <w:r>
        <w:rPr>
          <w:rFonts w:ascii="Arial" w:hAnsi="Arial" w:cs="Arial"/>
          <w:sz w:val="24"/>
          <w:szCs w:val="24"/>
        </w:rPr>
        <w:t>2</w:t>
      </w:r>
      <w:r w:rsidR="00D43918">
        <w:rPr>
          <w:rFonts w:ascii="Arial" w:hAnsi="Arial" w:cs="Arial"/>
          <w:sz w:val="24"/>
          <w:szCs w:val="24"/>
        </w:rPr>
        <w:t xml:space="preserve">) – Blau (1) </w:t>
      </w:r>
    </w:p>
    <w:p w:rsidR="00D43918" w:rsidRDefault="00D43918" w:rsidP="006404BF">
      <w:pPr>
        <w:tabs>
          <w:tab w:val="left" w:pos="8147"/>
        </w:tabs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(entspricht der Sentinel 2 </w:t>
      </w:r>
      <w:r w:rsidR="006404BF">
        <w:rPr>
          <w:rFonts w:ascii="Arial" w:hAnsi="Arial" w:cs="Arial"/>
          <w:sz w:val="24"/>
          <w:szCs w:val="24"/>
        </w:rPr>
        <w:t xml:space="preserve">Bänderkombination </w:t>
      </w:r>
      <w:r w:rsidR="006404BF" w:rsidRPr="00D43918">
        <w:rPr>
          <w:rFonts w:ascii="Arial" w:hAnsi="Arial" w:cs="Arial"/>
          <w:sz w:val="24"/>
          <w:szCs w:val="24"/>
        </w:rPr>
        <w:t>8</w:t>
      </w:r>
      <w:r w:rsidR="006404BF">
        <w:rPr>
          <w:rFonts w:ascii="Arial" w:hAnsi="Arial" w:cs="Arial"/>
          <w:sz w:val="24"/>
          <w:szCs w:val="24"/>
        </w:rPr>
        <w:t>-3-2)</w:t>
      </w:r>
    </w:p>
    <w:p w:rsidR="006404BF" w:rsidRPr="001B41E2" w:rsidRDefault="006404BF" w:rsidP="00D43918">
      <w:pPr>
        <w:rPr>
          <w:rFonts w:ascii="Arial" w:hAnsi="Arial" w:cs="Arial"/>
          <w:sz w:val="24"/>
          <w:szCs w:val="24"/>
        </w:rPr>
      </w:pPr>
    </w:p>
    <w:p w:rsidR="00F174B2" w:rsidRDefault="00F174B2" w:rsidP="001B41E2">
      <w:pPr>
        <w:tabs>
          <w:tab w:val="left" w:pos="8175"/>
        </w:tabs>
        <w:rPr>
          <w:rFonts w:ascii="Arial" w:hAnsi="Arial" w:cs="Arial"/>
          <w:b/>
          <w:sz w:val="24"/>
          <w:szCs w:val="24"/>
          <w:lang w:val="en-US"/>
        </w:rPr>
      </w:pPr>
    </w:p>
    <w:p w:rsidR="00F174B2" w:rsidRDefault="00F174B2" w:rsidP="001B41E2">
      <w:pPr>
        <w:tabs>
          <w:tab w:val="left" w:pos="8175"/>
        </w:tabs>
        <w:rPr>
          <w:rFonts w:ascii="Arial" w:hAnsi="Arial" w:cs="Arial"/>
          <w:b/>
          <w:sz w:val="24"/>
          <w:szCs w:val="24"/>
          <w:lang w:val="en-US"/>
        </w:rPr>
      </w:pPr>
    </w:p>
    <w:p w:rsidR="00F174B2" w:rsidRDefault="00F174B2" w:rsidP="001B41E2">
      <w:pPr>
        <w:tabs>
          <w:tab w:val="left" w:pos="8175"/>
        </w:tabs>
        <w:rPr>
          <w:rFonts w:ascii="Arial" w:hAnsi="Arial" w:cs="Arial"/>
          <w:b/>
          <w:sz w:val="24"/>
          <w:szCs w:val="24"/>
          <w:lang w:val="en-US"/>
        </w:rPr>
      </w:pPr>
    </w:p>
    <w:p w:rsidR="00F174B2" w:rsidRDefault="00F174B2" w:rsidP="001B41E2">
      <w:pPr>
        <w:tabs>
          <w:tab w:val="left" w:pos="8175"/>
        </w:tabs>
        <w:rPr>
          <w:rFonts w:ascii="Arial" w:hAnsi="Arial" w:cs="Arial"/>
          <w:b/>
          <w:sz w:val="24"/>
          <w:szCs w:val="24"/>
          <w:lang w:val="en-US"/>
        </w:rPr>
      </w:pPr>
    </w:p>
    <w:p w:rsidR="00F174B2" w:rsidRDefault="00F174B2" w:rsidP="001B41E2">
      <w:pPr>
        <w:tabs>
          <w:tab w:val="left" w:pos="8175"/>
        </w:tabs>
        <w:rPr>
          <w:rFonts w:ascii="Arial" w:hAnsi="Arial" w:cs="Arial"/>
          <w:b/>
          <w:sz w:val="24"/>
          <w:szCs w:val="24"/>
          <w:lang w:val="en-US"/>
        </w:rPr>
      </w:pPr>
    </w:p>
    <w:p w:rsidR="00F174B2" w:rsidRDefault="00F174B2" w:rsidP="001B41E2">
      <w:pPr>
        <w:tabs>
          <w:tab w:val="left" w:pos="8175"/>
        </w:tabs>
        <w:rPr>
          <w:rFonts w:ascii="Arial" w:hAnsi="Arial" w:cs="Arial"/>
          <w:b/>
          <w:sz w:val="24"/>
          <w:szCs w:val="24"/>
          <w:lang w:val="en-US"/>
        </w:rPr>
      </w:pPr>
    </w:p>
    <w:p w:rsidR="00F174B2" w:rsidRDefault="00F174B2" w:rsidP="001B41E2">
      <w:pPr>
        <w:tabs>
          <w:tab w:val="left" w:pos="8175"/>
        </w:tabs>
        <w:rPr>
          <w:rFonts w:ascii="Arial" w:hAnsi="Arial" w:cs="Arial"/>
          <w:b/>
          <w:sz w:val="24"/>
          <w:szCs w:val="24"/>
          <w:lang w:val="en-US"/>
        </w:rPr>
      </w:pPr>
    </w:p>
    <w:p w:rsidR="00F174B2" w:rsidRDefault="00F174B2" w:rsidP="001B41E2">
      <w:pPr>
        <w:tabs>
          <w:tab w:val="left" w:pos="8175"/>
        </w:tabs>
        <w:rPr>
          <w:rFonts w:ascii="Arial" w:hAnsi="Arial" w:cs="Arial"/>
          <w:b/>
          <w:sz w:val="24"/>
          <w:szCs w:val="24"/>
          <w:lang w:val="en-US"/>
        </w:rPr>
      </w:pPr>
    </w:p>
    <w:p w:rsidR="00F174B2" w:rsidRDefault="00F174B2" w:rsidP="001B41E2">
      <w:pPr>
        <w:tabs>
          <w:tab w:val="left" w:pos="8175"/>
        </w:tabs>
        <w:rPr>
          <w:rFonts w:ascii="Arial" w:hAnsi="Arial" w:cs="Arial"/>
          <w:b/>
          <w:sz w:val="24"/>
          <w:szCs w:val="24"/>
          <w:lang w:val="en-US"/>
        </w:rPr>
      </w:pPr>
    </w:p>
    <w:p w:rsidR="00F174B2" w:rsidRDefault="00F174B2" w:rsidP="001B41E2">
      <w:pPr>
        <w:tabs>
          <w:tab w:val="left" w:pos="8175"/>
        </w:tabs>
        <w:rPr>
          <w:rFonts w:ascii="Arial" w:hAnsi="Arial" w:cs="Arial"/>
          <w:b/>
          <w:sz w:val="24"/>
          <w:szCs w:val="24"/>
          <w:lang w:val="en-US"/>
        </w:rPr>
      </w:pPr>
    </w:p>
    <w:p w:rsidR="00F174B2" w:rsidRDefault="00F174B2" w:rsidP="001B41E2">
      <w:pPr>
        <w:tabs>
          <w:tab w:val="left" w:pos="8175"/>
        </w:tabs>
        <w:rPr>
          <w:rFonts w:ascii="Arial" w:hAnsi="Arial" w:cs="Arial"/>
          <w:b/>
          <w:sz w:val="24"/>
          <w:szCs w:val="24"/>
          <w:lang w:val="en-US"/>
        </w:rPr>
      </w:pPr>
    </w:p>
    <w:p w:rsidR="00F174B2" w:rsidRDefault="00F174B2" w:rsidP="001B41E2">
      <w:pPr>
        <w:tabs>
          <w:tab w:val="left" w:pos="8175"/>
        </w:tabs>
        <w:rPr>
          <w:rFonts w:ascii="Arial" w:hAnsi="Arial" w:cs="Arial"/>
          <w:b/>
          <w:sz w:val="24"/>
          <w:szCs w:val="24"/>
          <w:lang w:val="en-US"/>
        </w:rPr>
      </w:pPr>
    </w:p>
    <w:p w:rsidR="006404BF" w:rsidRPr="00E935AC" w:rsidRDefault="00E935AC" w:rsidP="001B41E2">
      <w:pPr>
        <w:tabs>
          <w:tab w:val="left" w:pos="8175"/>
        </w:tabs>
        <w:rPr>
          <w:rFonts w:ascii="Arial" w:hAnsi="Arial" w:cs="Arial"/>
          <w:b/>
          <w:sz w:val="24"/>
          <w:szCs w:val="24"/>
          <w:lang w:val="en-US"/>
        </w:rPr>
      </w:pPr>
      <w:r w:rsidRPr="00E935AC">
        <w:rPr>
          <w:rFonts w:ascii="Arial" w:hAnsi="Arial" w:cs="Arial"/>
          <w:b/>
          <w:sz w:val="24"/>
          <w:szCs w:val="24"/>
          <w:lang w:val="en-US"/>
        </w:rPr>
        <w:lastRenderedPageBreak/>
        <w:t>N</w:t>
      </w:r>
      <w:r w:rsidR="006404BF" w:rsidRPr="00E935AC">
        <w:rPr>
          <w:rFonts w:ascii="Arial" w:hAnsi="Arial" w:cs="Arial"/>
          <w:b/>
          <w:sz w:val="24"/>
          <w:szCs w:val="24"/>
          <w:lang w:val="en-US"/>
        </w:rPr>
        <w:t>ormalized Difference Vegetation Index</w:t>
      </w:r>
      <w:r w:rsidR="00CC58E3" w:rsidRPr="00E935AC">
        <w:rPr>
          <w:rFonts w:ascii="Arial" w:hAnsi="Arial" w:cs="Arial"/>
          <w:b/>
          <w:sz w:val="24"/>
          <w:szCs w:val="24"/>
          <w:lang w:val="en-US"/>
        </w:rPr>
        <w:t xml:space="preserve"> (NDVI)</w:t>
      </w:r>
    </w:p>
    <w:p w:rsidR="00E935AC" w:rsidRDefault="00505953" w:rsidP="00E935AC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9806AA">
        <w:rPr>
          <w:rFonts w:ascii="Arial" w:hAnsi="Arial" w:cs="Arial"/>
          <w:sz w:val="24"/>
          <w:szCs w:val="24"/>
        </w:rPr>
        <w:t>Auf einer Werteskal</w:t>
      </w:r>
      <w:r w:rsidR="00186D7B">
        <w:rPr>
          <w:rFonts w:ascii="Arial" w:hAnsi="Arial" w:cs="Arial"/>
          <w:sz w:val="24"/>
          <w:szCs w:val="24"/>
        </w:rPr>
        <w:t>a</w:t>
      </w:r>
      <w:r w:rsidRPr="009806AA">
        <w:rPr>
          <w:rFonts w:ascii="Arial" w:hAnsi="Arial" w:cs="Arial"/>
          <w:sz w:val="24"/>
          <w:szCs w:val="24"/>
        </w:rPr>
        <w:t xml:space="preserve"> von -1 bis +1 zeigt der NDVI den </w:t>
      </w:r>
      <w:r w:rsidR="009806AA" w:rsidRPr="009806AA">
        <w:rPr>
          <w:rFonts w:ascii="Arial" w:hAnsi="Arial" w:cs="Arial"/>
          <w:sz w:val="24"/>
          <w:szCs w:val="24"/>
        </w:rPr>
        <w:t>Vitalitätszustand von Vegetation. Je gesünder die Vegetation ist</w:t>
      </w:r>
      <w:r w:rsidR="00CC58E3">
        <w:rPr>
          <w:rFonts w:ascii="Arial" w:hAnsi="Arial" w:cs="Arial"/>
          <w:sz w:val="24"/>
          <w:szCs w:val="24"/>
        </w:rPr>
        <w:t>,</w:t>
      </w:r>
      <w:r w:rsidR="009806AA" w:rsidRPr="009806AA">
        <w:rPr>
          <w:rFonts w:ascii="Arial" w:hAnsi="Arial" w:cs="Arial"/>
          <w:sz w:val="24"/>
          <w:szCs w:val="24"/>
        </w:rPr>
        <w:t xml:space="preserve"> umso näher bewegen sich die Rasterwerte in Richtung +1. </w:t>
      </w:r>
      <w:r w:rsidR="009806AA" w:rsidRPr="009806A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Andere Oberflächenmaterialien, wie Boden, Wasser, Felsen, versiegelte Flächen oder auch tote Vegetation </w:t>
      </w:r>
      <w:r w:rsidR="00CC58E3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zeigen </w:t>
      </w:r>
      <w:r w:rsidR="009806A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Rasterwerte kleiner als 0,2 </w:t>
      </w:r>
      <w:proofErr w:type="gramStart"/>
      <w:r w:rsidR="009806A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bis </w:t>
      </w:r>
      <w:r w:rsidR="00CC58E3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9806AA">
        <w:rPr>
          <w:rFonts w:ascii="Arial" w:hAnsi="Arial" w:cs="Arial"/>
          <w:color w:val="222222"/>
          <w:sz w:val="24"/>
          <w:szCs w:val="24"/>
          <w:shd w:val="clear" w:color="auto" w:fill="FFFFFF"/>
        </w:rPr>
        <w:t>-</w:t>
      </w:r>
      <w:proofErr w:type="gramEnd"/>
      <w:r w:rsidR="009806A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1. </w:t>
      </w:r>
    </w:p>
    <w:p w:rsidR="006404BF" w:rsidRPr="000D2CB6" w:rsidRDefault="00CC58E3" w:rsidP="00E935AC">
      <w:pPr>
        <w:jc w:val="both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Formel: </w:t>
      </w:r>
      <w:r w:rsidR="00E935AC">
        <w:rPr>
          <w:rFonts w:ascii="Arial" w:hAnsi="Arial" w:cs="Arial"/>
          <w:sz w:val="24"/>
          <w:szCs w:val="24"/>
        </w:rPr>
        <w:tab/>
      </w:r>
      <m:oMath>
        <m:r>
          <m:rPr>
            <m:sty m:val="bi"/>
          </m:rPr>
          <w:rPr>
            <w:rFonts w:ascii="Cambria Math" w:hAnsi="Cambria Math" w:cs="Arial"/>
            <w:sz w:val="24"/>
            <w:szCs w:val="24"/>
            <w:lang w:val="en-US"/>
          </w:rPr>
          <m:t>NDVI</m:t>
        </m:r>
        <m:r>
          <m:rPr>
            <m:sty m:val="bi"/>
          </m:rPr>
          <w:rPr>
            <w:rFonts w:ascii="Cambria Math" w:hAnsi="Cambria Math" w:cs="Arial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Arial"/>
                <w:b/>
                <w:i/>
                <w:sz w:val="24"/>
                <w:szCs w:val="24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NIR</m:t>
            </m:r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</w:rPr>
              <m:t xml:space="preserve">- </m:t>
            </m:r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ROT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NIR</m:t>
            </m:r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</w:rPr>
              <m:t>+</m:t>
            </m:r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ROT</m:t>
            </m:r>
          </m:den>
        </m:f>
      </m:oMath>
      <w:r w:rsidR="007D4200" w:rsidRPr="000D2CB6">
        <w:rPr>
          <w:rFonts w:ascii="Arial" w:eastAsiaTheme="minorEastAsia" w:hAnsi="Arial" w:cs="Arial"/>
          <w:b/>
          <w:sz w:val="24"/>
          <w:szCs w:val="24"/>
        </w:rPr>
        <w:t xml:space="preserve">      </w:t>
      </w:r>
      <w:r w:rsidR="007D4200" w:rsidRPr="007D4200">
        <w:rPr>
          <w:rFonts w:ascii="Arial" w:eastAsiaTheme="minorEastAsia" w:hAnsi="Arial" w:cs="Arial"/>
          <w:b/>
          <w:sz w:val="24"/>
          <w:szCs w:val="24"/>
          <w:lang w:val="en-US"/>
        </w:rPr>
        <w:sym w:font="Wingdings" w:char="F0E0"/>
      </w:r>
      <w:r w:rsidR="007D4200" w:rsidRPr="000D2CB6">
        <w:rPr>
          <w:rFonts w:ascii="Arial" w:eastAsiaTheme="minorEastAsia" w:hAnsi="Arial" w:cs="Arial"/>
          <w:b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="Arial"/>
            <w:sz w:val="24"/>
            <w:szCs w:val="24"/>
          </w:rPr>
          <m:t xml:space="preserve">        </m:t>
        </m:r>
        <m:r>
          <m:rPr>
            <m:sty m:val="bi"/>
          </m:rPr>
          <w:rPr>
            <w:rFonts w:ascii="Cambria Math" w:hAnsi="Cambria Math" w:cs="Arial"/>
            <w:sz w:val="24"/>
            <w:szCs w:val="24"/>
            <w:lang w:val="en-US"/>
          </w:rPr>
          <m:t>NDVI</m:t>
        </m:r>
        <m:r>
          <m:rPr>
            <m:sty m:val="bi"/>
          </m:rPr>
          <w:rPr>
            <w:rFonts w:ascii="Cambria Math" w:hAnsi="Cambria Math" w:cs="Arial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Arial"/>
                <w:b/>
                <w:i/>
                <w:sz w:val="24"/>
                <w:szCs w:val="24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Band</m:t>
            </m:r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4</m:t>
            </m:r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</w:rPr>
              <m:t xml:space="preserve"> - </m:t>
            </m:r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Band</m:t>
            </m:r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Band</m:t>
            </m:r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4</m:t>
            </m:r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</w:rPr>
              <m:t xml:space="preserve"> +</m:t>
            </m:r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Band</m:t>
            </m:r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 w:cs="Arial"/>
                <w:sz w:val="24"/>
                <w:szCs w:val="24"/>
                <w:lang w:val="en-US"/>
              </w:rPr>
              <m:t>3</m:t>
            </m:r>
          </m:den>
        </m:f>
      </m:oMath>
    </w:p>
    <w:p w:rsidR="008B36E4" w:rsidRPr="000D2CB6" w:rsidRDefault="008B36E4" w:rsidP="001B41E2">
      <w:pPr>
        <w:tabs>
          <w:tab w:val="left" w:pos="8175"/>
        </w:tabs>
        <w:rPr>
          <w:rFonts w:ascii="Arial" w:hAnsi="Arial" w:cs="Arial"/>
          <w:sz w:val="24"/>
          <w:szCs w:val="24"/>
        </w:rPr>
      </w:pPr>
    </w:p>
    <w:p w:rsidR="008B36E4" w:rsidRDefault="004011A0" w:rsidP="008B36E4">
      <w:pPr>
        <w:tabs>
          <w:tab w:val="left" w:pos="8175"/>
        </w:tabs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>
            <wp:extent cx="4523740" cy="4046338"/>
            <wp:effectExtent l="19050" t="19050" r="10160" b="1143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dvi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9" t="2969" r="28902"/>
                    <a:stretch/>
                  </pic:blipFill>
                  <pic:spPr bwMode="auto">
                    <a:xfrm>
                      <a:off x="0" y="0"/>
                      <a:ext cx="4536425" cy="4057684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5AC" w:rsidRDefault="00E935AC" w:rsidP="000D2CB6">
      <w:pPr>
        <w:tabs>
          <w:tab w:val="left" w:pos="8175"/>
        </w:tabs>
        <w:rPr>
          <w:rFonts w:ascii="Arial" w:hAnsi="Arial" w:cs="Arial"/>
          <w:sz w:val="24"/>
          <w:szCs w:val="24"/>
        </w:rPr>
      </w:pPr>
    </w:p>
    <w:p w:rsidR="000D2CB6" w:rsidRPr="000D2CB6" w:rsidRDefault="000D2CB6" w:rsidP="000D2CB6">
      <w:pPr>
        <w:tabs>
          <w:tab w:val="left" w:pos="8175"/>
        </w:tabs>
        <w:rPr>
          <w:rFonts w:ascii="Arial" w:hAnsi="Arial" w:cs="Arial"/>
          <w:sz w:val="24"/>
          <w:szCs w:val="24"/>
        </w:rPr>
      </w:pPr>
      <w:r w:rsidRPr="000D2CB6">
        <w:rPr>
          <w:rFonts w:ascii="Arial" w:hAnsi="Arial" w:cs="Arial"/>
          <w:sz w:val="24"/>
          <w:szCs w:val="24"/>
        </w:rPr>
        <w:t>Weitere Informationen</w:t>
      </w:r>
      <w:r>
        <w:rPr>
          <w:rFonts w:ascii="Arial" w:hAnsi="Arial" w:cs="Arial"/>
          <w:sz w:val="24"/>
          <w:szCs w:val="24"/>
        </w:rPr>
        <w:t xml:space="preserve"> zu Sentinel 2 Daten: </w:t>
      </w:r>
    </w:p>
    <w:p w:rsidR="000D2CB6" w:rsidRDefault="000D2CB6" w:rsidP="000D2CB6">
      <w:pPr>
        <w:tabs>
          <w:tab w:val="left" w:pos="8175"/>
        </w:tabs>
        <w:rPr>
          <w:rFonts w:ascii="Arial" w:hAnsi="Arial" w:cs="Arial"/>
          <w:sz w:val="24"/>
          <w:szCs w:val="24"/>
        </w:rPr>
      </w:pPr>
      <w:r w:rsidRPr="000D2CB6">
        <w:rPr>
          <w:rFonts w:ascii="Arial" w:hAnsi="Arial" w:cs="Arial"/>
          <w:sz w:val="24"/>
          <w:szCs w:val="24"/>
        </w:rPr>
        <w:t>ES</w:t>
      </w:r>
      <w:r>
        <w:rPr>
          <w:rFonts w:ascii="Arial" w:hAnsi="Arial" w:cs="Arial"/>
          <w:sz w:val="24"/>
          <w:szCs w:val="24"/>
        </w:rPr>
        <w:t>A Sentinel Online</w:t>
      </w:r>
    </w:p>
    <w:p w:rsidR="000D2CB6" w:rsidRDefault="001F2C0E" w:rsidP="000D2CB6">
      <w:pPr>
        <w:tabs>
          <w:tab w:val="left" w:pos="8175"/>
        </w:tabs>
        <w:rPr>
          <w:rFonts w:ascii="Arial" w:hAnsi="Arial" w:cs="Arial"/>
          <w:sz w:val="24"/>
          <w:szCs w:val="24"/>
        </w:rPr>
      </w:pPr>
      <w:hyperlink r:id="rId11" w:history="1">
        <w:r w:rsidRPr="00B81B3B">
          <w:rPr>
            <w:rStyle w:val="Hyperlink"/>
            <w:rFonts w:ascii="Arial" w:hAnsi="Arial" w:cs="Arial"/>
            <w:sz w:val="24"/>
            <w:szCs w:val="24"/>
          </w:rPr>
          <w:t>https://sentinel.esa.int/web/sentinel/missions/sentinel-2</w:t>
        </w:r>
      </w:hyperlink>
    </w:p>
    <w:p w:rsidR="000D2CB6" w:rsidRDefault="000D2CB6" w:rsidP="000D2CB6">
      <w:pPr>
        <w:tabs>
          <w:tab w:val="left" w:pos="8175"/>
        </w:tabs>
        <w:rPr>
          <w:rFonts w:ascii="Arial" w:hAnsi="Arial" w:cs="Arial"/>
          <w:sz w:val="24"/>
          <w:szCs w:val="24"/>
          <w:shd w:val="clear" w:color="auto" w:fill="FFFFFF"/>
          <w:lang w:val="en-US"/>
        </w:rPr>
      </w:pPr>
      <w:r w:rsidRPr="000D2CB6">
        <w:rPr>
          <w:rFonts w:ascii="Arial" w:hAnsi="Arial" w:cs="Arial"/>
          <w:sz w:val="24"/>
          <w:szCs w:val="24"/>
          <w:shd w:val="clear" w:color="auto" w:fill="FFFFFF"/>
          <w:lang w:val="en-US"/>
        </w:rPr>
        <w:t>Research and User Support for Sentinel Core Products</w:t>
      </w:r>
    </w:p>
    <w:p w:rsidR="000D2CB6" w:rsidRPr="000D2CB6" w:rsidRDefault="000D2CB6" w:rsidP="000D2CB6">
      <w:pPr>
        <w:tabs>
          <w:tab w:val="left" w:pos="8175"/>
        </w:tabs>
        <w:rPr>
          <w:rFonts w:ascii="Arial" w:hAnsi="Arial" w:cs="Arial"/>
          <w:sz w:val="24"/>
          <w:szCs w:val="24"/>
          <w:lang w:val="en-US"/>
        </w:rPr>
      </w:pPr>
      <w:hyperlink r:id="rId12" w:history="1">
        <w:r w:rsidRPr="000D2CB6">
          <w:rPr>
            <w:rStyle w:val="Hyperlink"/>
            <w:rFonts w:ascii="Arial" w:hAnsi="Arial" w:cs="Arial"/>
            <w:sz w:val="24"/>
            <w:szCs w:val="24"/>
            <w:lang w:val="en-US"/>
          </w:rPr>
          <w:t>https://rus-training.eu/</w:t>
        </w:r>
      </w:hyperlink>
    </w:p>
    <w:p w:rsidR="000D2CB6" w:rsidRPr="000D2CB6" w:rsidRDefault="000D2CB6" w:rsidP="000D2CB6">
      <w:pPr>
        <w:tabs>
          <w:tab w:val="left" w:pos="8175"/>
        </w:tabs>
        <w:rPr>
          <w:rFonts w:ascii="Arial" w:hAnsi="Arial" w:cs="Arial"/>
          <w:sz w:val="24"/>
          <w:szCs w:val="24"/>
          <w:lang w:val="en-US"/>
        </w:rPr>
      </w:pPr>
    </w:p>
    <w:p w:rsidR="000D2CB6" w:rsidRPr="000D2CB6" w:rsidRDefault="000D2CB6" w:rsidP="000D2CB6">
      <w:pPr>
        <w:tabs>
          <w:tab w:val="left" w:pos="8175"/>
        </w:tabs>
        <w:rPr>
          <w:rFonts w:ascii="Arial" w:hAnsi="Arial" w:cs="Arial"/>
          <w:sz w:val="24"/>
          <w:szCs w:val="24"/>
          <w:lang w:val="en-US"/>
        </w:rPr>
      </w:pPr>
    </w:p>
    <w:sectPr w:rsidR="000D2CB6" w:rsidRPr="000D2CB6" w:rsidSect="000D2CB6">
      <w:headerReference w:type="default" r:id="rId13"/>
      <w:footerReference w:type="default" r:id="rId14"/>
      <w:footerReference w:type="first" r:id="rId15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7853" w:rsidRDefault="00CB7853" w:rsidP="000D2CB6">
      <w:pPr>
        <w:spacing w:after="0" w:line="240" w:lineRule="auto"/>
      </w:pPr>
      <w:r>
        <w:separator/>
      </w:r>
    </w:p>
  </w:endnote>
  <w:endnote w:type="continuationSeparator" w:id="0">
    <w:p w:rsidR="00CB7853" w:rsidRDefault="00CB7853" w:rsidP="000D2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11246261"/>
      <w:docPartObj>
        <w:docPartGallery w:val="Page Numbers (Bottom of Page)"/>
        <w:docPartUnique/>
      </w:docPartObj>
    </w:sdtPr>
    <w:sdtContent>
      <w:p w:rsidR="001F2C0E" w:rsidRDefault="001F2C0E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1F2C0E" w:rsidRDefault="001F2C0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41367034"/>
      <w:docPartObj>
        <w:docPartGallery w:val="Page Numbers (Bottom of Page)"/>
        <w:docPartUnique/>
      </w:docPartObj>
    </w:sdtPr>
    <w:sdtContent>
      <w:p w:rsidR="00EB7B71" w:rsidRDefault="00EB7B71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EB7B71" w:rsidRDefault="00EB7B7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7853" w:rsidRDefault="00CB7853" w:rsidP="000D2CB6">
      <w:pPr>
        <w:spacing w:after="0" w:line="240" w:lineRule="auto"/>
      </w:pPr>
      <w:r>
        <w:separator/>
      </w:r>
    </w:p>
  </w:footnote>
  <w:footnote w:type="continuationSeparator" w:id="0">
    <w:p w:rsidR="00CB7853" w:rsidRDefault="00CB7853" w:rsidP="000D2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2CB6" w:rsidRPr="000D2CB6" w:rsidRDefault="000D2CB6" w:rsidP="000D2CB6">
    <w:pPr>
      <w:pStyle w:val="Default"/>
      <w:spacing w:line="360" w:lineRule="auto"/>
      <w:jc w:val="right"/>
      <w:rPr>
        <w:color w:val="auto"/>
        <w:sz w:val="18"/>
      </w:rPr>
    </w:pPr>
    <w:r w:rsidRPr="000D2CB6">
      <w:rPr>
        <w:noProof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207645</wp:posOffset>
              </wp:positionV>
              <wp:extent cx="5895975" cy="19050"/>
              <wp:effectExtent l="0" t="0" r="28575" b="1905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95975" cy="19050"/>
                      </a:xfrm>
                      <a:prstGeom prst="line">
                        <a:avLst/>
                      </a:prstGeom>
                      <a:ln w="317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CCAA9" id="Gerader Verbinder 1" o:spid="_x0000_s1026" style="position:absolute;flip:y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6.35pt" to="464.2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" strokecolor="black [3040]" strokeweight=".25pt">
              <w10:wrap anchorx="margin"/>
            </v:line>
          </w:pict>
        </mc:Fallback>
      </mc:AlternateContent>
    </w:r>
    <w:r w:rsidRPr="000D2CB6">
      <w:rPr>
        <w:color w:val="auto"/>
        <w:sz w:val="18"/>
      </w:rPr>
      <w:t xml:space="preserve"> </w:t>
    </w:r>
    <w:r w:rsidRPr="000D2CB6">
      <w:rPr>
        <w:color w:val="auto"/>
        <w:sz w:val="18"/>
      </w:rPr>
      <w:t>Informationen zur Datenstruktur und Anwendung von Sentinel 2 Satellitendaten</w:t>
    </w:r>
  </w:p>
  <w:p w:rsidR="000D2CB6" w:rsidRDefault="000D2CB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CB48E5"/>
    <w:multiLevelType w:val="hybridMultilevel"/>
    <w:tmpl w:val="D1DED570"/>
    <w:lvl w:ilvl="0" w:tplc="E970EEAC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DF6"/>
    <w:rsid w:val="000D2CB6"/>
    <w:rsid w:val="00186D7B"/>
    <w:rsid w:val="001B41E2"/>
    <w:rsid w:val="001F2C0E"/>
    <w:rsid w:val="003F62B0"/>
    <w:rsid w:val="00400012"/>
    <w:rsid w:val="004011A0"/>
    <w:rsid w:val="004112BF"/>
    <w:rsid w:val="00505953"/>
    <w:rsid w:val="00555D7C"/>
    <w:rsid w:val="006404BF"/>
    <w:rsid w:val="006A5B14"/>
    <w:rsid w:val="00790805"/>
    <w:rsid w:val="00792765"/>
    <w:rsid w:val="007D4200"/>
    <w:rsid w:val="008217C2"/>
    <w:rsid w:val="00881466"/>
    <w:rsid w:val="008B36E4"/>
    <w:rsid w:val="009806AA"/>
    <w:rsid w:val="00AC6F5C"/>
    <w:rsid w:val="00B26DF6"/>
    <w:rsid w:val="00B82A5B"/>
    <w:rsid w:val="00BD3951"/>
    <w:rsid w:val="00C0246C"/>
    <w:rsid w:val="00C123C0"/>
    <w:rsid w:val="00CB7853"/>
    <w:rsid w:val="00CC58E3"/>
    <w:rsid w:val="00D43918"/>
    <w:rsid w:val="00DA4AA6"/>
    <w:rsid w:val="00E935AC"/>
    <w:rsid w:val="00EB7B71"/>
    <w:rsid w:val="00F17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84ACFA"/>
  <w15:chartTrackingRefBased/>
  <w15:docId w15:val="{B51B322D-933A-4568-8A5D-BCC9EEC69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basedOn w:val="Standard"/>
    <w:rsid w:val="00B26DF6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de-DE"/>
    </w:rPr>
  </w:style>
  <w:style w:type="table" w:styleId="Tabellenraster">
    <w:name w:val="Table Grid"/>
    <w:basedOn w:val="NormaleTabelle"/>
    <w:uiPriority w:val="59"/>
    <w:rsid w:val="00B26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404BF"/>
    <w:rPr>
      <w:color w:val="808080"/>
    </w:rPr>
  </w:style>
  <w:style w:type="paragraph" w:styleId="Listenabsatz">
    <w:name w:val="List Paragraph"/>
    <w:basedOn w:val="Standard"/>
    <w:uiPriority w:val="34"/>
    <w:qFormat/>
    <w:rsid w:val="007D4200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0D2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D2CB6"/>
  </w:style>
  <w:style w:type="paragraph" w:styleId="Fuzeile">
    <w:name w:val="footer"/>
    <w:basedOn w:val="Standard"/>
    <w:link w:val="FuzeileZchn"/>
    <w:uiPriority w:val="99"/>
    <w:unhideWhenUsed/>
    <w:rsid w:val="000D2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D2CB6"/>
  </w:style>
  <w:style w:type="character" w:styleId="Hyperlink">
    <w:name w:val="Hyperlink"/>
    <w:basedOn w:val="Absatz-Standardschriftart"/>
    <w:uiPriority w:val="99"/>
    <w:unhideWhenUsed/>
    <w:rsid w:val="000D2CB6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D2C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06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rus-training.e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entinel.esa.int/web/sentinel/missions/sentinel-2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248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TLBG Göbel, Alexander</dc:creator>
  <cp:keywords/>
  <dc:description/>
  <cp:lastModifiedBy>TLBG Göbel, Alexander</cp:lastModifiedBy>
  <cp:revision>21</cp:revision>
  <dcterms:created xsi:type="dcterms:W3CDTF">2019-07-31T12:32:00Z</dcterms:created>
  <dcterms:modified xsi:type="dcterms:W3CDTF">2019-08-29T11:33:00Z</dcterms:modified>
</cp:coreProperties>
</file>